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shd w:fill="ffffff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shd w:fill="ffffff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sz w:val="60"/>
          <w:szCs w:val="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shd w:fill="ffffff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60"/>
          <w:szCs w:val="60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60"/>
          <w:szCs w:val="60"/>
          <w:u w:val="none"/>
          <w:vertAlign w:val="baseline"/>
          <w:rtl w:val="0"/>
        </w:rPr>
        <w:t xml:space="preserve">ПОЗНАВАЙ ПРАВАТА СИ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shd w:fill="ffffff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shd w:fill="ffffff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shd w:fill="ffffff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shd w:fill="ffffff" w:val="clear"/>
        <w:spacing w:after="200" w:before="0" w:line="276" w:lineRule="auto"/>
        <w:ind w:left="0" w:right="0" w:firstLine="0"/>
        <w:jc w:val="left"/>
        <w:rPr>
          <w:b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vertAlign w:val="baseline"/>
          <w:rtl w:val="0"/>
        </w:rPr>
        <w:t xml:space="preserve">ЗА ИНФОРМАЦИЯ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rPr>
          <w:rFonts w:ascii="Bahnschrift Light" w:cs="Bahnschrift Light" w:eastAsia="Bahnschrift Light" w:hAnsi="Bahnschrift Light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САЙТ: </w:t>
      </w:r>
      <w:hyperlink r:id="rId7">
        <w:r w:rsidDel="00000000" w:rsidR="00000000" w:rsidRPr="00000000">
          <w:rPr>
            <w:rFonts w:ascii="Calibri" w:cs="Calibri" w:eastAsia="Calibri" w:hAnsi="Calibri"/>
            <w:color w:val="0563c1"/>
            <w:sz w:val="30"/>
            <w:szCs w:val="30"/>
            <w:u w:val="single"/>
            <w:rtl w:val="0"/>
          </w:rPr>
          <w:t xml:space="preserve">www.campagneinlotta.org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rPr>
          <w:rFonts w:ascii="Bahnschrift Light" w:cs="Bahnschrift Light" w:eastAsia="Bahnschrift Light" w:hAnsi="Bahnschrift Light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ИМЕЙЛ: </w:t>
      </w:r>
      <w:hyperlink r:id="rId8">
        <w:r w:rsidDel="00000000" w:rsidR="00000000" w:rsidRPr="00000000">
          <w:rPr>
            <w:rFonts w:ascii="Calibri" w:cs="Calibri" w:eastAsia="Calibri" w:hAnsi="Calibri"/>
            <w:color w:val="0563c1"/>
            <w:sz w:val="30"/>
            <w:szCs w:val="30"/>
            <w:u w:val="single"/>
            <w:rtl w:val="0"/>
          </w:rPr>
          <w:t xml:space="preserve">campagneinlotta@gmail.com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rPr>
          <w:rFonts w:ascii="Calibri" w:cs="Calibri" w:eastAsia="Calibri" w:hAnsi="Calibri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ТЕЛЕФОН И Whatsapp: </w:t>
      </w:r>
      <w:r w:rsidDel="00000000" w:rsidR="00000000" w:rsidRPr="00000000">
        <w:rPr>
          <w:rFonts w:ascii="Calibri" w:cs="Calibri" w:eastAsia="Calibri" w:hAnsi="Calibri"/>
          <w:color w:val="181717"/>
          <w:sz w:val="26"/>
          <w:szCs w:val="26"/>
          <w:rtl w:val="0"/>
        </w:rPr>
        <w:t xml:space="preserve">+39 3511369407 +39 3511033277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rPr>
          <w:rFonts w:ascii="Calibri" w:cs="Calibri" w:eastAsia="Calibri" w:hAnsi="Calibri"/>
          <w:b w:val="1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Facebook:</w:t>
      </w:r>
      <w:r w:rsidDel="00000000" w:rsidR="00000000" w:rsidRPr="00000000">
        <w:rPr>
          <w:rFonts w:ascii="Calibri" w:cs="Calibri" w:eastAsia="Calibri" w:hAnsi="Calibri"/>
          <w:b w:val="1"/>
          <w:sz w:val="30"/>
          <w:szCs w:val="30"/>
          <w:rtl w:val="0"/>
        </w:rPr>
        <w:t xml:space="preserve"> Comitato lavoratori delle campagne</w:t>
      </w:r>
    </w:p>
    <w:p w:rsidR="00000000" w:rsidDel="00000000" w:rsidP="00000000" w:rsidRDefault="00000000" w:rsidRPr="00000000" w14:paraId="0000000D">
      <w:pPr>
        <w:shd w:fill="ffffff" w:val="clear"/>
        <w:rPr>
          <w:rFonts w:ascii="Bahnschrift Light" w:cs="Bahnschrift Light" w:eastAsia="Bahnschrift Light" w:hAnsi="Bahnschrift Light"/>
          <w:b w:val="1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b w:val="1"/>
          <w:sz w:val="30"/>
          <w:szCs w:val="30"/>
          <w:rtl w:val="0"/>
        </w:rPr>
        <w:t xml:space="preserve">Enough is Enough - braccianti in lotta Saluzzo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shd w:fill="ffffff" w:val="clear"/>
        <w:jc w:val="both"/>
        <w:rPr>
          <w:rFonts w:ascii="Calibri" w:cs="Calibri" w:eastAsia="Calibri" w:hAnsi="Calibri"/>
          <w:b w:val="1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Tiktok: </w:t>
      </w:r>
      <w:r w:rsidDel="00000000" w:rsidR="00000000" w:rsidRPr="00000000">
        <w:rPr>
          <w:rFonts w:ascii="Calibri" w:cs="Calibri" w:eastAsia="Calibri" w:hAnsi="Calibri"/>
          <w:b w:val="1"/>
          <w:sz w:val="30"/>
          <w:szCs w:val="30"/>
          <w:rtl w:val="0"/>
        </w:rPr>
        <w:t xml:space="preserve">Documentipertutt </w:t>
      </w:r>
    </w:p>
    <w:p w:rsidR="00000000" w:rsidDel="00000000" w:rsidP="00000000" w:rsidRDefault="00000000" w:rsidRPr="00000000" w14:paraId="0000000F">
      <w:pPr>
        <w:widowControl w:val="1"/>
        <w:shd w:fill="ffffff" w:val="clear"/>
        <w:jc w:val="both"/>
        <w:rPr>
          <w:rFonts w:ascii="Calibri" w:cs="Calibri" w:eastAsia="Calibri" w:hAnsi="Calibri"/>
          <w:b w:val="1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Instagram: </w:t>
      </w:r>
      <w:r w:rsidDel="00000000" w:rsidR="00000000" w:rsidRPr="00000000">
        <w:rPr>
          <w:rFonts w:ascii="Calibri" w:cs="Calibri" w:eastAsia="Calibri" w:hAnsi="Calibri"/>
          <w:b w:val="1"/>
          <w:sz w:val="30"/>
          <w:szCs w:val="30"/>
          <w:rtl w:val="0"/>
        </w:rPr>
        <w:t xml:space="preserve">campagneinlotta</w:t>
      </w:r>
    </w:p>
    <w:p w:rsidR="00000000" w:rsidDel="00000000" w:rsidP="00000000" w:rsidRDefault="00000000" w:rsidRPr="00000000" w14:paraId="00000010">
      <w:pPr>
        <w:widowControl w:val="1"/>
        <w:shd w:fill="ffffff" w:val="clear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Twitter: </w:t>
      </w:r>
      <w:r w:rsidDel="00000000" w:rsidR="00000000" w:rsidRPr="00000000">
        <w:rPr>
          <w:rFonts w:ascii="Calibri" w:cs="Calibri" w:eastAsia="Calibri" w:hAnsi="Calibri"/>
          <w:b w:val="1"/>
          <w:sz w:val="30"/>
          <w:szCs w:val="30"/>
          <w:rtl w:val="0"/>
        </w:rPr>
        <w:t xml:space="preserve">@campagneinlotta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widowControl w:val="1"/>
        <w:shd w:fill="ffffff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shd w:fill="ffffff" w:val="clear"/>
        <w:spacing w:after="200" w:line="276" w:lineRule="auto"/>
        <w:jc w:val="both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Ние сме мрежата Campagne in lotta, и с тази брошура искаме да споделим с чуждестранни работници полезна информация относно селскостопанска работа, с и без договор и здравни услуги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vertAlign w:val="baseline"/>
          <w:rtl w:val="0"/>
        </w:rPr>
        <w:t xml:space="preserve">РАБОТА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Имигранти от или извън Европейския съюз, които работят на договор в Италия, трябва да бъдат третирани по същия начин като италиански работници.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shd w:fill="ffffff" w:val="clear"/>
        <w:spacing w:after="200" w:before="0" w:line="276" w:lineRule="auto"/>
        <w:ind w:left="0" w:firstLine="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В този случай, чуждестранни работници и италианци имат същите права и протекции по отношения на: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0"/>
          <w:numId w:val="1"/>
        </w:numPr>
        <w:shd w:fill="ffffff" w:val="clear"/>
        <w:spacing w:after="0" w:before="0" w:line="276" w:lineRule="auto"/>
        <w:ind w:left="72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договорът, заплатата и почивните дни през седмицата;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1"/>
        </w:numPr>
        <w:shd w:fill="ffffff" w:val="clear"/>
        <w:spacing w:after="0" w:before="0" w:line="276" w:lineRule="auto"/>
        <w:ind w:left="72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помощ, в случай на заболяване или инцидент по време на работа;  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1"/>
        </w:numPr>
        <w:shd w:fill="ffffff" w:val="clear"/>
        <w:spacing w:after="200" w:before="0" w:line="276" w:lineRule="auto"/>
        <w:ind w:left="72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национална застраховка и плащане към пенсията, осигуровки за безработност;</w:t>
      </w:r>
    </w:p>
    <w:p w:rsidR="00000000" w:rsidDel="00000000" w:rsidP="00000000" w:rsidRDefault="00000000" w:rsidRPr="00000000" w14:paraId="00000019">
      <w:pPr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Ако не сте третирани по същия начин като италианските работници, можете да подадете жалба в Съда за защита на вашите права.</w:t>
      </w:r>
    </w:p>
    <w:p w:rsidR="00000000" w:rsidDel="00000000" w:rsidP="00000000" w:rsidRDefault="00000000" w:rsidRPr="00000000" w14:paraId="0000001A">
      <w:pPr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СПРАВЕДЛИВО ЗАПЛАЩАНЕ ЗА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СЕЛСКОСТОПАНСКИ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РАБОТНИЦИ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C">
      <w:pPr>
        <w:widowControl w:val="1"/>
        <w:shd w:fill="ffffff" w:val="clear"/>
        <w:spacing w:after="200" w:before="0" w:line="276" w:lineRule="auto"/>
        <w:ind w:left="0" w:right="0" w:firstLine="0"/>
        <w:jc w:val="both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На чуждестранни работници трябва да бъде плащана същата заплата като на италиански работници.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Въпреки това, много често на чуждестранни работници е плащано по-малко и са принуждавани да дават част от дневното си заплащане на капорали.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Капоралите са забранени от италианския закон.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Справедливото заплащане е посочено в провинциалните договори, подписани от профсъюзи. Има разлика между тези, които работят на договор на срочни договори (т.е., когато договорът има лимит във времето, напр. от май до август, и след това изтича) и онези,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които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работят на безсрочен договор (без времеви ограничения). </w:t>
      </w:r>
    </w:p>
    <w:p w:rsidR="00000000" w:rsidDel="00000000" w:rsidP="00000000" w:rsidRDefault="00000000" w:rsidRPr="00000000" w14:paraId="0000001E">
      <w:pPr>
        <w:widowControl w:val="1"/>
        <w:shd w:fill="ffffff" w:val="clear"/>
        <w:spacing w:after="200" w:before="0" w:line="276" w:lineRule="auto"/>
        <w:ind w:left="0" w:right="0" w:firstLine="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Работният ден трябва да бъде с дължина от 6 часа и 30 минути.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Ако работите по-дълго, часовете в извънработно време трябва да бъдат с допълнително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заплащане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(straordinari).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В някои провинции договорите настояват на работника да бъдат давани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при плащания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за транспортни разходи до работното им място, и че на чуждестранни работници трябва да бъде дадено настаняване. Някои договори позволяват за работа да бъде плащано „на бройка“ (напр. заплащане според брой събрани каси домати, или 'cassone'), вместо заплащане на час.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Във всяка провинция е установено различно заплащане.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Това е брутното минимално възнаграждение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(преди данъци и осигуровки) за неквалифицирани работници на срочно работно време, които са наемани за първи път в различните провинции. </w:t>
      </w:r>
    </w:p>
    <w:p w:rsidR="00000000" w:rsidDel="00000000" w:rsidP="00000000" w:rsidRDefault="00000000" w:rsidRPr="00000000" w14:paraId="00000020">
      <w:pPr>
        <w:pageBreakBefore w:val="0"/>
        <w:widowControl w:val="1"/>
        <w:shd w:fill="ffffff" w:val="clear"/>
        <w:spacing w:after="9" w:lineRule="auto"/>
        <w:ind w:left="-5" w:firstLine="0"/>
        <w:jc w:val="both"/>
        <w:rPr>
          <w:rFonts w:ascii="Calibri" w:cs="Calibri" w:eastAsia="Calibri" w:hAnsi="Calibri"/>
          <w:color w:val="181717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378.0" w:type="dxa"/>
        <w:jc w:val="left"/>
        <w:tblLayout w:type="fixed"/>
        <w:tblLook w:val="0000"/>
      </w:tblPr>
      <w:tblGrid>
        <w:gridCol w:w="3645"/>
        <w:gridCol w:w="1824"/>
        <w:gridCol w:w="1909"/>
        <w:tblGridChange w:id="0">
          <w:tblGrid>
            <w:gridCol w:w="3645"/>
            <w:gridCol w:w="1824"/>
            <w:gridCol w:w="1909"/>
          </w:tblGrid>
        </w:tblGridChange>
      </w:tblGrid>
      <w:tr>
        <w:trPr>
          <w:cantSplit w:val="0"/>
          <w:trHeight w:val="363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1">
            <w:pPr>
              <w:widowControl w:val="1"/>
              <w:shd w:fill="ffffff" w:val="clear"/>
              <w:jc w:val="both"/>
              <w:rPr>
                <w:rFonts w:ascii="Calibri" w:cs="Calibri" w:eastAsia="Calibri" w:hAnsi="Calibri"/>
                <w:color w:val="181717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81717"/>
                <w:highlight w:val="white"/>
                <w:rtl w:val="0"/>
              </w:rPr>
              <w:t xml:space="preserve">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2">
            <w:pPr>
              <w:widowControl w:val="1"/>
              <w:shd w:fill="ffffff" w:val="clear"/>
              <w:spacing w:after="200" w:line="276" w:lineRule="auto"/>
              <w:jc w:val="both"/>
              <w:rPr>
                <w:rFonts w:ascii="Calibri" w:cs="Calibri" w:eastAsia="Calibri" w:hAnsi="Calibri"/>
                <w:color w:val="181717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Заплащане на час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3">
            <w:pPr>
              <w:widowControl w:val="1"/>
              <w:shd w:fill="ffffff" w:val="clear"/>
              <w:spacing w:after="200" w:line="276" w:lineRule="auto"/>
              <w:jc w:val="both"/>
              <w:rPr>
                <w:rFonts w:ascii="Calibri" w:cs="Calibri" w:eastAsia="Calibri" w:hAnsi="Calibri"/>
                <w:color w:val="181717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Заплащане на ден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4">
            <w:pPr>
              <w:widowControl w:val="1"/>
              <w:shd w:fill="ffffff" w:val="clear"/>
              <w:spacing w:line="276" w:lineRule="auto"/>
              <w:jc w:val="both"/>
              <w:rPr>
                <w:rFonts w:ascii="Calibri" w:cs="Calibri" w:eastAsia="Calibri" w:hAnsi="Calibri"/>
                <w:color w:val="181717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Провинция на</w:t>
            </w:r>
            <w:r w:rsidDel="00000000" w:rsidR="00000000" w:rsidRPr="00000000">
              <w:rPr>
                <w:rFonts w:ascii="Calibri" w:cs="Calibri" w:eastAsia="Calibri" w:hAnsi="Calibri"/>
                <w:color w:val="181717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rtl w:val="0"/>
              </w:rPr>
              <w:t xml:space="preserve">БОЛОНЯ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5">
            <w:pPr>
              <w:widowControl w:val="1"/>
              <w:shd w:fill="ffffff" w:val="clear"/>
              <w:jc w:val="both"/>
              <w:rPr>
                <w:rFonts w:ascii="Calibri" w:cs="Calibri" w:eastAsia="Calibri" w:hAnsi="Calibri"/>
                <w:b w:val="1"/>
                <w:color w:val="181717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81717"/>
                <w:highlight w:val="white"/>
                <w:rtl w:val="0"/>
              </w:rPr>
              <w:t xml:space="preserve">Euro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highlight w:val="white"/>
                <w:rtl w:val="0"/>
              </w:rPr>
              <w:t xml:space="preserve"> 8,02</w:t>
            </w:r>
          </w:p>
          <w:p w:rsidR="00000000" w:rsidDel="00000000" w:rsidP="00000000" w:rsidRDefault="00000000" w:rsidRPr="00000000" w14:paraId="00000026">
            <w:pPr>
              <w:widowControl w:val="1"/>
              <w:shd w:fill="ffffff" w:val="clear"/>
              <w:jc w:val="both"/>
              <w:rPr>
                <w:rFonts w:ascii="Calibri" w:cs="Calibri" w:eastAsia="Calibri" w:hAnsi="Calibri"/>
                <w:b w:val="1"/>
                <w:color w:val="181717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highlight w:val="white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181717"/>
                <w:sz w:val="18"/>
                <w:szCs w:val="18"/>
                <w:highlight w:val="white"/>
                <w:rtl w:val="0"/>
              </w:rPr>
              <w:t xml:space="preserve">първи път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highlight w:val="whit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7">
            <w:pPr>
              <w:widowControl w:val="1"/>
              <w:shd w:fill="ffffff" w:val="clear"/>
              <w:jc w:val="both"/>
              <w:rPr>
                <w:rFonts w:ascii="Calibri" w:cs="Calibri" w:eastAsia="Calibri" w:hAnsi="Calibri"/>
                <w:b w:val="1"/>
                <w:color w:val="181717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1"/>
              <w:shd w:fill="ffffff" w:val="clear"/>
              <w:jc w:val="both"/>
              <w:rPr>
                <w:rFonts w:ascii="Calibri" w:cs="Calibri" w:eastAsia="Calibri" w:hAnsi="Calibri"/>
                <w:b w:val="1"/>
                <w:color w:val="181717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81717"/>
                <w:highlight w:val="white"/>
                <w:rtl w:val="0"/>
              </w:rPr>
              <w:t xml:space="preserve">Euro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highlight w:val="white"/>
                <w:rtl w:val="0"/>
              </w:rPr>
              <w:t xml:space="preserve">8,72 </w:t>
            </w:r>
          </w:p>
          <w:p w:rsidR="00000000" w:rsidDel="00000000" w:rsidP="00000000" w:rsidRDefault="00000000" w:rsidRPr="00000000" w14:paraId="00000029">
            <w:pPr>
              <w:widowControl w:val="1"/>
              <w:shd w:fill="ffffff" w:val="clear"/>
              <w:jc w:val="both"/>
              <w:rPr>
                <w:rFonts w:ascii="Calibri" w:cs="Calibri" w:eastAsia="Calibri" w:hAnsi="Calibri"/>
                <w:color w:val="181717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81717"/>
                <w:highlight w:val="white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181717"/>
                <w:sz w:val="18"/>
                <w:szCs w:val="18"/>
                <w:highlight w:val="white"/>
                <w:rtl w:val="0"/>
              </w:rPr>
              <w:t xml:space="preserve">ако вече си работил за същата фирма)</w:t>
            </w:r>
          </w:p>
          <w:p w:rsidR="00000000" w:rsidDel="00000000" w:rsidP="00000000" w:rsidRDefault="00000000" w:rsidRPr="00000000" w14:paraId="0000002A">
            <w:pPr>
              <w:widowControl w:val="1"/>
              <w:shd w:fill="ffffff" w:val="clear"/>
              <w:jc w:val="both"/>
              <w:rPr>
                <w:rFonts w:ascii="Calibri" w:cs="Calibri" w:eastAsia="Calibri" w:hAnsi="Calibri"/>
                <w:b w:val="1"/>
                <w:color w:val="181717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widowControl w:val="1"/>
              <w:shd w:fill="ffffff" w:val="clear"/>
              <w:ind w:left="1" w:firstLine="0"/>
              <w:jc w:val="both"/>
              <w:rPr>
                <w:rFonts w:ascii="Calibri" w:cs="Calibri" w:eastAsia="Calibri" w:hAnsi="Calibri"/>
                <w:b w:val="1"/>
                <w:color w:val="181717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81717"/>
                <w:highlight w:val="white"/>
                <w:rtl w:val="0"/>
              </w:rPr>
              <w:t xml:space="preserve">Euro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highlight w:val="white"/>
                <w:rtl w:val="0"/>
              </w:rPr>
              <w:t xml:space="preserve">52,13</w:t>
            </w:r>
          </w:p>
          <w:p w:rsidR="00000000" w:rsidDel="00000000" w:rsidP="00000000" w:rsidRDefault="00000000" w:rsidRPr="00000000" w14:paraId="0000002C">
            <w:pPr>
              <w:widowControl w:val="1"/>
              <w:shd w:fill="ffffff" w:val="clear"/>
              <w:ind w:left="1" w:firstLine="0"/>
              <w:jc w:val="both"/>
              <w:rPr>
                <w:rFonts w:ascii="Calibri" w:cs="Calibri" w:eastAsia="Calibri" w:hAnsi="Calibri"/>
                <w:b w:val="1"/>
                <w:color w:val="181717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1"/>
              <w:shd w:fill="ffffff" w:val="clear"/>
              <w:ind w:left="1" w:firstLine="0"/>
              <w:jc w:val="both"/>
              <w:rPr>
                <w:rFonts w:ascii="Calibri" w:cs="Calibri" w:eastAsia="Calibri" w:hAnsi="Calibri"/>
                <w:b w:val="1"/>
                <w:color w:val="181717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1"/>
              <w:shd w:fill="ffffff" w:val="clear"/>
              <w:jc w:val="both"/>
              <w:rPr>
                <w:rFonts w:ascii="Calibri" w:cs="Calibri" w:eastAsia="Calibri" w:hAnsi="Calibri"/>
                <w:b w:val="1"/>
                <w:color w:val="181717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81717"/>
                <w:highlight w:val="white"/>
                <w:rtl w:val="0"/>
              </w:rPr>
              <w:t xml:space="preserve">Euro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highlight w:val="white"/>
                <w:rtl w:val="0"/>
              </w:rPr>
              <w:t xml:space="preserve"> 56,68</w:t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color w:val="181717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Провинция на</w:t>
            </w:r>
            <w:r w:rsidDel="00000000" w:rsidR="00000000" w:rsidRPr="00000000">
              <w:rPr>
                <w:rFonts w:ascii="Calibri" w:cs="Calibri" w:eastAsia="Calibri" w:hAnsi="Calibri"/>
                <w:color w:val="181717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rtl w:val="0"/>
              </w:rPr>
              <w:t xml:space="preserve">КАЗЕРТА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color w:val="181717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81717"/>
                <w:highlight w:val="white"/>
                <w:rtl w:val="0"/>
              </w:rPr>
              <w:t xml:space="preserve">Euro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highlight w:val="white"/>
                <w:rtl w:val="0"/>
              </w:rPr>
              <w:t xml:space="preserve">6,79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color w:val="181717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81717"/>
                <w:highlight w:val="white"/>
                <w:rtl w:val="0"/>
              </w:rPr>
              <w:t xml:space="preserve">Euro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highlight w:val="white"/>
                <w:rtl w:val="0"/>
              </w:rPr>
              <w:t xml:space="preserve">44,15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color w:val="181717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Провинция на</w:t>
            </w:r>
            <w:r w:rsidDel="00000000" w:rsidR="00000000" w:rsidRPr="00000000">
              <w:rPr>
                <w:rFonts w:ascii="Calibri" w:cs="Calibri" w:eastAsia="Calibri" w:hAnsi="Calibri"/>
                <w:color w:val="181717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rtl w:val="0"/>
              </w:rPr>
              <w:t xml:space="preserve">КОЗЕНЦА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color w:val="181717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81717"/>
                <w:highlight w:val="white"/>
                <w:rtl w:val="0"/>
              </w:rPr>
              <w:t xml:space="preserve">Euro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highlight w:val="white"/>
                <w:rtl w:val="0"/>
              </w:rPr>
              <w:t xml:space="preserve">7,10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color w:val="181717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81717"/>
                <w:highlight w:val="white"/>
                <w:rtl w:val="0"/>
              </w:rPr>
              <w:t xml:space="preserve">Euro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highlight w:val="white"/>
                <w:rtl w:val="0"/>
              </w:rPr>
              <w:t xml:space="preserve">46,15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5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b w:val="1"/>
                <w:color w:val="181717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Провинция на</w:t>
            </w:r>
            <w:r w:rsidDel="00000000" w:rsidR="00000000" w:rsidRPr="00000000">
              <w:rPr>
                <w:rFonts w:ascii="Calibri" w:cs="Calibri" w:eastAsia="Calibri" w:hAnsi="Calibri"/>
                <w:color w:val="181717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rtl w:val="0"/>
              </w:rPr>
              <w:t xml:space="preserve">КУНЕО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b w:val="1"/>
                <w:color w:val="181717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81717"/>
                <w:highlight w:val="white"/>
                <w:rtl w:val="0"/>
              </w:rPr>
              <w:t xml:space="preserve">Euro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highlight w:val="white"/>
                <w:rtl w:val="0"/>
              </w:rPr>
              <w:t xml:space="preserve">7,77</w:t>
            </w:r>
          </w:p>
          <w:p w:rsidR="00000000" w:rsidDel="00000000" w:rsidP="00000000" w:rsidRDefault="00000000" w:rsidRPr="00000000" w14:paraId="00000037">
            <w:pPr>
              <w:widowControl w:val="1"/>
              <w:shd w:fill="ffffff" w:val="clear"/>
              <w:spacing w:line="276" w:lineRule="auto"/>
              <w:jc w:val="both"/>
              <w:rPr>
                <w:rFonts w:ascii="Calibri" w:cs="Calibri" w:eastAsia="Calibri" w:hAnsi="Calibri"/>
                <w:color w:val="181717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81717"/>
                <w:sz w:val="18"/>
                <w:szCs w:val="18"/>
                <w:highlight w:val="white"/>
                <w:rtl w:val="0"/>
              </w:rPr>
              <w:t xml:space="preserve">(първи път)</w:t>
            </w:r>
            <w:r w:rsidDel="00000000" w:rsidR="00000000" w:rsidRPr="00000000">
              <w:rPr>
                <w:rFonts w:ascii="Calibri" w:cs="Calibri" w:eastAsia="Calibri" w:hAnsi="Calibri"/>
                <w:color w:val="181717"/>
                <w:highlight w:val="whit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38">
            <w:pPr>
              <w:widowControl w:val="1"/>
              <w:shd w:fill="ffffff" w:val="clear"/>
              <w:spacing w:line="276" w:lineRule="auto"/>
              <w:jc w:val="both"/>
              <w:rPr>
                <w:rFonts w:ascii="Calibri" w:cs="Calibri" w:eastAsia="Calibri" w:hAnsi="Calibri"/>
                <w:color w:val="181717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color w:val="181717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81717"/>
                <w:highlight w:val="white"/>
                <w:rtl w:val="0"/>
              </w:rPr>
              <w:t xml:space="preserve">Euro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highlight w:val="white"/>
                <w:rtl w:val="0"/>
              </w:rPr>
              <w:t xml:space="preserve"> 8,06   </w:t>
            </w:r>
            <w:r w:rsidDel="00000000" w:rsidR="00000000" w:rsidRPr="00000000">
              <w:rPr>
                <w:rFonts w:ascii="Calibri" w:cs="Calibri" w:eastAsia="Calibri" w:hAnsi="Calibri"/>
                <w:color w:val="181717"/>
                <w:highlight w:val="white"/>
                <w:rtl w:val="0"/>
              </w:rPr>
              <w:t xml:space="preserve">                  </w:t>
            </w:r>
          </w:p>
          <w:p w:rsidR="00000000" w:rsidDel="00000000" w:rsidP="00000000" w:rsidRDefault="00000000" w:rsidRPr="00000000" w14:paraId="0000003A">
            <w:pPr>
              <w:widowControl w:val="1"/>
              <w:shd w:fill="ffffff" w:val="clear"/>
              <w:spacing w:line="276" w:lineRule="auto"/>
              <w:jc w:val="both"/>
              <w:rPr>
                <w:rFonts w:ascii="Calibri" w:cs="Calibri" w:eastAsia="Calibri" w:hAnsi="Calibri"/>
                <w:color w:val="181717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81717"/>
                <w:highlight w:val="white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color w:val="181717"/>
                <w:sz w:val="18"/>
                <w:szCs w:val="18"/>
                <w:highlight w:val="white"/>
                <w:rtl w:val="0"/>
              </w:rPr>
              <w:t xml:space="preserve">ако имаш опит)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b w:val="1"/>
                <w:color w:val="181717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81717"/>
                <w:highlight w:val="white"/>
                <w:rtl w:val="0"/>
              </w:rPr>
              <w:t xml:space="preserve">Euro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highlight w:val="white"/>
                <w:rtl w:val="0"/>
              </w:rPr>
              <w:t xml:space="preserve">50,50</w:t>
            </w:r>
          </w:p>
          <w:p w:rsidR="00000000" w:rsidDel="00000000" w:rsidP="00000000" w:rsidRDefault="00000000" w:rsidRPr="00000000" w14:paraId="0000003C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b w:val="1"/>
                <w:color w:val="181717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b w:val="1"/>
                <w:color w:val="181717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b w:val="1"/>
                <w:color w:val="181717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81717"/>
                <w:highlight w:val="white"/>
                <w:rtl w:val="0"/>
              </w:rPr>
              <w:t xml:space="preserve">Euro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highlight w:val="white"/>
                <w:rtl w:val="0"/>
              </w:rPr>
              <w:t xml:space="preserve">52,39</w:t>
            </w:r>
          </w:p>
          <w:p w:rsidR="00000000" w:rsidDel="00000000" w:rsidP="00000000" w:rsidRDefault="00000000" w:rsidRPr="00000000" w14:paraId="0000003F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b w:val="1"/>
                <w:color w:val="181717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color w:val="181717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Провинция на</w:t>
            </w:r>
            <w:r w:rsidDel="00000000" w:rsidR="00000000" w:rsidRPr="00000000">
              <w:rPr>
                <w:rFonts w:ascii="Calibri" w:cs="Calibri" w:eastAsia="Calibri" w:hAnsi="Calibri"/>
                <w:color w:val="181717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rtl w:val="0"/>
              </w:rPr>
              <w:t xml:space="preserve">ФОДЖА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1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color w:val="18171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81717"/>
                <w:rtl w:val="0"/>
              </w:rPr>
              <w:t xml:space="preserve">Euro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rtl w:val="0"/>
              </w:rPr>
              <w:t xml:space="preserve">7,90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2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b w:val="1"/>
                <w:color w:val="18171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81717"/>
                <w:rtl w:val="0"/>
              </w:rPr>
              <w:t xml:space="preserve">Euro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rtl w:val="0"/>
              </w:rPr>
              <w:t xml:space="preserve">51,33</w:t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3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color w:val="181717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Провинция на</w:t>
            </w:r>
            <w:r w:rsidDel="00000000" w:rsidR="00000000" w:rsidRPr="00000000">
              <w:rPr>
                <w:rFonts w:ascii="Calibri" w:cs="Calibri" w:eastAsia="Calibri" w:hAnsi="Calibri"/>
                <w:color w:val="181717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rtl w:val="0"/>
              </w:rPr>
              <w:t xml:space="preserve">НЕАПОЛ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4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color w:val="18171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81717"/>
                <w:rtl w:val="0"/>
              </w:rPr>
              <w:t xml:space="preserve">Euro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rtl w:val="0"/>
              </w:rPr>
              <w:t xml:space="preserve">7,13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5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color w:val="18171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81717"/>
                <w:rtl w:val="0"/>
              </w:rPr>
              <w:t xml:space="preserve">Euro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rtl w:val="0"/>
              </w:rPr>
              <w:t xml:space="preserve">46,36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6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b w:val="1"/>
                <w:color w:val="181717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Провинция на</w:t>
            </w:r>
            <w:r w:rsidDel="00000000" w:rsidR="00000000" w:rsidRPr="00000000">
              <w:rPr>
                <w:rFonts w:ascii="Calibri" w:cs="Calibri" w:eastAsia="Calibri" w:hAnsi="Calibri"/>
                <w:color w:val="181717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rtl w:val="0"/>
              </w:rPr>
              <w:t xml:space="preserve">ПОТЕНЦА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7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b w:val="1"/>
                <w:color w:val="18171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81717"/>
                <w:rtl w:val="0"/>
              </w:rPr>
              <w:t xml:space="preserve">Euro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rtl w:val="0"/>
              </w:rPr>
              <w:t xml:space="preserve">7,23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8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b w:val="1"/>
                <w:color w:val="18171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81717"/>
                <w:rtl w:val="0"/>
              </w:rPr>
              <w:t xml:space="preserve">Euro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rtl w:val="0"/>
              </w:rPr>
              <w:t xml:space="preserve">46,99</w:t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9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color w:val="181717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Провинция на</w:t>
            </w:r>
            <w:r w:rsidDel="00000000" w:rsidR="00000000" w:rsidRPr="00000000">
              <w:rPr>
                <w:rFonts w:ascii="Calibri" w:cs="Calibri" w:eastAsia="Calibri" w:hAnsi="Calibri"/>
                <w:color w:val="181717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rtl w:val="0"/>
              </w:rPr>
              <w:t xml:space="preserve">РЕДЖО КАЛАБРИЯ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A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color w:val="18171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81717"/>
                <w:rtl w:val="0"/>
              </w:rPr>
              <w:t xml:space="preserve">Euro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rtl w:val="0"/>
              </w:rPr>
              <w:t xml:space="preserve">7,00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B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color w:val="18171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81717"/>
                <w:rtl w:val="0"/>
              </w:rPr>
              <w:t xml:space="preserve">Euro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rtl w:val="0"/>
              </w:rPr>
              <w:t xml:space="preserve">45,51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C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color w:val="181717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Провинция на</w:t>
            </w:r>
            <w:r w:rsidDel="00000000" w:rsidR="00000000" w:rsidRPr="00000000">
              <w:rPr>
                <w:rFonts w:ascii="Calibri" w:cs="Calibri" w:eastAsia="Calibri" w:hAnsi="Calibri"/>
                <w:color w:val="181717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rtl w:val="0"/>
              </w:rPr>
              <w:t xml:space="preserve">САЛЕРНО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D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color w:val="18171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81717"/>
                <w:rtl w:val="0"/>
              </w:rPr>
              <w:t xml:space="preserve">Euro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rtl w:val="0"/>
              </w:rPr>
              <w:t xml:space="preserve">7,86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E">
            <w:pPr>
              <w:widowControl w:val="1"/>
              <w:shd w:fill="ffffff" w:val="clear"/>
              <w:spacing w:line="360" w:lineRule="auto"/>
              <w:jc w:val="both"/>
              <w:rPr>
                <w:rFonts w:ascii="Calibri" w:cs="Calibri" w:eastAsia="Calibri" w:hAnsi="Calibri"/>
                <w:color w:val="181717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81717"/>
                <w:rtl w:val="0"/>
              </w:rPr>
              <w:t xml:space="preserve">Euro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81717"/>
                <w:rtl w:val="0"/>
              </w:rPr>
              <w:t xml:space="preserve"> 51,14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pageBreakBefore w:val="0"/>
        <w:widowControl w:val="1"/>
        <w:shd w:fill="ffffff" w:val="clear"/>
        <w:spacing w:after="44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ageBreakBefore w:val="0"/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color w:val="000000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ОБЕЗЩЕТЕНИЯ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 ЗА БЕЗРАБОТИЦА В СЕЛСКОТО СТОПАНСТВО (disoccupazione agricol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vertAlign w:val="baseline"/>
          <w:rtl w:val="0"/>
        </w:rPr>
        <w:t xml:space="preserve">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Ако работите в селското стопанство, помощите за безработица са парични суми, които може да поискате от INPS  (службата за социално осигуряване), когато загубите работата си или завършите работата си.</w:t>
      </w:r>
    </w:p>
    <w:p w:rsidR="00000000" w:rsidDel="00000000" w:rsidP="00000000" w:rsidRDefault="00000000" w:rsidRPr="00000000" w14:paraId="00000054">
      <w:pPr>
        <w:keepNext w:val="0"/>
        <w:keepLines w:val="0"/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За да кандидатствате за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обезщетения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за безработица:</w:t>
        <w:tab/>
      </w:r>
    </w:p>
    <w:p w:rsidR="00000000" w:rsidDel="00000000" w:rsidP="00000000" w:rsidRDefault="00000000" w:rsidRPr="00000000" w14:paraId="00000055">
      <w:pPr>
        <w:widowControl w:val="1"/>
        <w:numPr>
          <w:ilvl w:val="0"/>
          <w:numId w:val="2"/>
        </w:numPr>
        <w:shd w:fill="ffffff" w:val="clear"/>
        <w:spacing w:after="0" w:before="0" w:line="276" w:lineRule="auto"/>
        <w:ind w:left="72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Трябва да имате стандартен договор за работа с разплащателни листове (busta paga)</w:t>
      </w:r>
    </w:p>
    <w:p w:rsidR="00000000" w:rsidDel="00000000" w:rsidP="00000000" w:rsidRDefault="00000000" w:rsidRPr="00000000" w14:paraId="00000056">
      <w:pPr>
        <w:widowControl w:val="1"/>
        <w:numPr>
          <w:ilvl w:val="0"/>
          <w:numId w:val="2"/>
        </w:numPr>
        <w:shd w:fill="ffffff" w:val="clear"/>
        <w:spacing w:after="200" w:before="0" w:line="276" w:lineRule="auto"/>
        <w:ind w:left="72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Работодателят трябва да е регистрирал в разплащателните листове всички работни дни, които работникът е прекарал на полето.</w:t>
      </w:r>
    </w:p>
    <w:p w:rsidR="00000000" w:rsidDel="00000000" w:rsidP="00000000" w:rsidRDefault="00000000" w:rsidRPr="00000000" w14:paraId="00000057">
      <w:pPr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Колкото по-голям е номера на регистрираните от работодателя работни дни, толкова по-високо ще бъде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обезщетението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за безработица.</w:t>
      </w:r>
    </w:p>
    <w:p w:rsidR="00000000" w:rsidDel="00000000" w:rsidP="00000000" w:rsidRDefault="00000000" w:rsidRPr="00000000" w14:paraId="00000058">
      <w:pPr>
        <w:keepNext w:val="0"/>
        <w:keepLines w:val="0"/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1 работен ден (максимум 150) = 1 ден на обещетение за безработица в размер 40% от заплатата.</w:t>
      </w:r>
    </w:p>
    <w:p w:rsidR="00000000" w:rsidDel="00000000" w:rsidP="00000000" w:rsidRDefault="00000000" w:rsidRPr="00000000" w14:paraId="00000059">
      <w:pPr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За това,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винаги изисквайте от работодателя да подпише редовен трудов договор и да отбелязва в разплащателните листове всеки изработен ден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, в противен случай няма да можете да получите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обезщетение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за безработица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на INPS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5A">
      <w:pPr>
        <w:keepNext w:val="0"/>
        <w:keepLines w:val="0"/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Можете да кандидатствате за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обезщетения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за безработица ако имате срочен, безсрочен или сезонен договор.</w:t>
      </w:r>
    </w:p>
    <w:p w:rsidR="00000000" w:rsidDel="00000000" w:rsidP="00000000" w:rsidRDefault="00000000" w:rsidRPr="00000000" w14:paraId="0000005B">
      <w:pPr>
        <w:pageBreakBefore w:val="0"/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ageBreakBefore w:val="0"/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От какво се нуждаете за да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кандидатствате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 за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обезщетения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 за безработица в селското стопанство?</w:t>
      </w:r>
    </w:p>
    <w:p w:rsidR="00000000" w:rsidDel="00000000" w:rsidP="00000000" w:rsidRDefault="00000000" w:rsidRPr="00000000" w14:paraId="0000005F">
      <w:pPr>
        <w:widowControl w:val="1"/>
        <w:numPr>
          <w:ilvl w:val="0"/>
          <w:numId w:val="4"/>
        </w:numPr>
        <w:shd w:fill="ffffff" w:val="clear"/>
        <w:spacing w:after="0" w:before="0" w:line="276" w:lineRule="auto"/>
        <w:ind w:left="72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Редовен договор за работа</w:t>
      </w:r>
    </w:p>
    <w:p w:rsidR="00000000" w:rsidDel="00000000" w:rsidP="00000000" w:rsidRDefault="00000000" w:rsidRPr="00000000" w14:paraId="00000060">
      <w:pPr>
        <w:widowControl w:val="1"/>
        <w:numPr>
          <w:ilvl w:val="0"/>
          <w:numId w:val="4"/>
        </w:numPr>
        <w:shd w:fill="ffffff" w:val="clear"/>
        <w:spacing w:after="0" w:before="0" w:line="276" w:lineRule="auto"/>
        <w:ind w:left="72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Регистрация в списъка наречен “elenchi nominativi” в  INPS (служба за социално осигуряване) за поне 2 години</w:t>
      </w:r>
    </w:p>
    <w:p w:rsidR="00000000" w:rsidDel="00000000" w:rsidP="00000000" w:rsidRDefault="00000000" w:rsidRPr="00000000" w14:paraId="00000061">
      <w:pPr>
        <w:widowControl w:val="1"/>
        <w:numPr>
          <w:ilvl w:val="0"/>
          <w:numId w:val="4"/>
        </w:numPr>
        <w:shd w:fill="ffffff" w:val="clear"/>
        <w:spacing w:after="200" w:before="0" w:line="276" w:lineRule="auto"/>
        <w:ind w:left="72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Минимум от 102 дни вноски в продължение на 2 години (включително тези получени от неселскостопански работни места)</w:t>
      </w:r>
    </w:p>
    <w:p w:rsidR="00000000" w:rsidDel="00000000" w:rsidP="00000000" w:rsidRDefault="00000000" w:rsidRPr="00000000" w14:paraId="00000062">
      <w:pPr>
        <w:keepNext w:val="0"/>
        <w:keepLines w:val="0"/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Как да кандидатствам за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обезщетение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 за безработица в селското стопанство?</w:t>
      </w:r>
    </w:p>
    <w:p w:rsidR="00000000" w:rsidDel="00000000" w:rsidP="00000000" w:rsidRDefault="00000000" w:rsidRPr="00000000" w14:paraId="00000063">
      <w:pPr>
        <w:widowControl w:val="1"/>
        <w:numPr>
          <w:ilvl w:val="0"/>
          <w:numId w:val="5"/>
        </w:numPr>
        <w:shd w:fill="ffffff" w:val="clear"/>
        <w:spacing w:after="0" w:before="0" w:line="276" w:lineRule="auto"/>
        <w:ind w:left="72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Онлайн, през страницата на  INPS (служба за социално осигуряване)</w:t>
      </w:r>
    </w:p>
    <w:p w:rsidR="00000000" w:rsidDel="00000000" w:rsidP="00000000" w:rsidRDefault="00000000" w:rsidRPr="00000000" w14:paraId="00000064">
      <w:pPr>
        <w:widowControl w:val="1"/>
        <w:numPr>
          <w:ilvl w:val="0"/>
          <w:numId w:val="5"/>
        </w:numPr>
        <w:shd w:fill="ffffff" w:val="clear"/>
        <w:spacing w:after="0" w:before="0" w:line="276" w:lineRule="auto"/>
        <w:ind w:left="720" w:hanging="36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С помощта на профсъюз/ patronato.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Синдикатите и patronati трябва да дават тази услуга безплатно!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1"/>
        <w:numPr>
          <w:ilvl w:val="0"/>
          <w:numId w:val="5"/>
        </w:numPr>
        <w:shd w:fill="ffffff" w:val="clear"/>
        <w:spacing w:after="200" w:before="0" w:line="276" w:lineRule="auto"/>
        <w:ind w:left="72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На телефон  803164 (или 803164, само за мобилните мрежи).</w:t>
      </w:r>
    </w:p>
    <w:p w:rsidR="00000000" w:rsidDel="00000000" w:rsidP="00000000" w:rsidRDefault="00000000" w:rsidRPr="00000000" w14:paraId="00000066">
      <w:pPr>
        <w:keepNext w:val="0"/>
        <w:keepLines w:val="0"/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Трябва да подадете заявление за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обезщетение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за безработица преди 31ви март на годината, след която сте приключили работата си.</w:t>
      </w:r>
    </w:p>
    <w:p w:rsidR="00000000" w:rsidDel="00000000" w:rsidP="00000000" w:rsidRDefault="00000000" w:rsidRPr="00000000" w14:paraId="00000067">
      <w:pPr>
        <w:keepNext w:val="0"/>
        <w:keepLines w:val="0"/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Трябва да пазите всички оригинални документи и молба за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кандидатстване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68">
      <w:pPr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vertAlign w:val="baseline"/>
          <w:rtl w:val="0"/>
        </w:rPr>
        <w:t xml:space="preserve">ИТАЛИАНСКИ ЗАКОН СРЕЩУ НЕЛЕГАЛЕН ТРУД</w:t>
      </w:r>
    </w:p>
    <w:p w:rsidR="00000000" w:rsidDel="00000000" w:rsidP="00000000" w:rsidRDefault="00000000" w:rsidRPr="00000000" w14:paraId="00000069">
      <w:pPr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Има наказания за работодатели, които наемат работници без договор или с посредничеството на капорали. Италианският закон забранява капоралите и ги наказва сурово. Работодателите, а не работниците, са задължени да покриват транспорта и настаняването на наетите. Още повече, в специфични ситуации на експлоатация, работниците имат право да се жалват срещу работодателя си и да го заведат на съд.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1"/>
        <w:shd w:fill="ffffff" w:val="clear"/>
        <w:spacing w:after="200" w:line="276" w:lineRule="auto"/>
        <w:jc w:val="both"/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RESIDENZA (официален адрес)</w:t>
      </w:r>
    </w:p>
    <w:p w:rsidR="00000000" w:rsidDel="00000000" w:rsidP="00000000" w:rsidRDefault="00000000" w:rsidRPr="00000000" w14:paraId="0000006C">
      <w:pPr>
        <w:widowControl w:val="1"/>
        <w:shd w:fill="ffffff" w:val="clear"/>
        <w:spacing w:after="20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Ако нямате договор за наем или декларация за гостоприемство, все още може да имате residenza fittizia о senza fissa dimora. трябва да отидете до общината на района където живеете и трябва да донесете </w:t>
      </w:r>
    </w:p>
    <w:p w:rsidR="00000000" w:rsidDel="00000000" w:rsidP="00000000" w:rsidRDefault="00000000" w:rsidRPr="00000000" w14:paraId="0000006D">
      <w:pPr>
        <w:widowControl w:val="1"/>
        <w:numPr>
          <w:ilvl w:val="0"/>
          <w:numId w:val="3"/>
        </w:numPr>
        <w:shd w:fill="ffffff" w:val="clear"/>
        <w:spacing w:after="0" w:line="276" w:lineRule="auto"/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валидно разрешение за пребиваване</w:t>
      </w:r>
    </w:p>
    <w:p w:rsidR="00000000" w:rsidDel="00000000" w:rsidP="00000000" w:rsidRDefault="00000000" w:rsidRPr="00000000" w14:paraId="0000006E">
      <w:pPr>
        <w:widowControl w:val="1"/>
        <w:numPr>
          <w:ilvl w:val="0"/>
          <w:numId w:val="3"/>
        </w:numPr>
        <w:shd w:fill="ffffff" w:val="clear"/>
        <w:spacing w:after="0" w:line="276" w:lineRule="auto"/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codice fiscale (здравна карта)</w:t>
      </w:r>
    </w:p>
    <w:p w:rsidR="00000000" w:rsidDel="00000000" w:rsidP="00000000" w:rsidRDefault="00000000" w:rsidRPr="00000000" w14:paraId="0000006F">
      <w:pPr>
        <w:widowControl w:val="1"/>
        <w:numPr>
          <w:ilvl w:val="0"/>
          <w:numId w:val="3"/>
        </w:numPr>
        <w:shd w:fill="ffffff" w:val="clear"/>
        <w:spacing w:after="0" w:line="276" w:lineRule="auto"/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паспорт</w:t>
      </w:r>
    </w:p>
    <w:p w:rsidR="00000000" w:rsidDel="00000000" w:rsidP="00000000" w:rsidRDefault="00000000" w:rsidRPr="00000000" w14:paraId="00000070">
      <w:pPr>
        <w:widowControl w:val="1"/>
        <w:numPr>
          <w:ilvl w:val="0"/>
          <w:numId w:val="3"/>
        </w:numPr>
        <w:shd w:fill="ffffff" w:val="clear"/>
        <w:spacing w:after="200" w:line="276" w:lineRule="auto"/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4 малки снимки.</w:t>
      </w:r>
    </w:p>
    <w:p w:rsidR="00000000" w:rsidDel="00000000" w:rsidP="00000000" w:rsidRDefault="00000000" w:rsidRPr="00000000" w14:paraId="00000071">
      <w:pPr>
        <w:widowControl w:val="1"/>
        <w:shd w:fill="ffffff" w:val="clear"/>
        <w:spacing w:after="20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Много общини отказват да дадат residenza, на тези които нямат договор за наем, но запомнете, че това е ваше право!</w:t>
      </w:r>
    </w:p>
    <w:p w:rsidR="00000000" w:rsidDel="00000000" w:rsidP="00000000" w:rsidRDefault="00000000" w:rsidRPr="00000000" w14:paraId="00000072">
      <w:pPr>
        <w:widowControl w:val="1"/>
        <w:shd w:fill="ffffff" w:val="clear"/>
        <w:spacing w:after="200" w:line="276" w:lineRule="auto"/>
        <w:jc w:val="both"/>
        <w:rPr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CODICE FISCALE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1"/>
        <w:shd w:fill="ffffff" w:val="clear"/>
        <w:spacing w:after="20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Il codice fiscale (здравна карта) е безплатна.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Трябва да отидете в Agenzia delle entrate с </w:t>
      </w:r>
      <w:r w:rsidDel="00000000" w:rsidR="00000000" w:rsidRPr="00000000">
        <w:rPr>
          <w:rFonts w:ascii="Calibri" w:cs="Calibri" w:eastAsia="Calibri" w:hAnsi="Calibri"/>
          <w:color w:val="222222"/>
          <w:sz w:val="24"/>
          <w:szCs w:val="24"/>
          <w:rtl w:val="0"/>
        </w:rPr>
        <w:t xml:space="preserve">валиден документ за самоличност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vertAlign w:val="baseline"/>
          <w:rtl w:val="0"/>
        </w:rPr>
        <w:t xml:space="preserve">ЗДРАВНО </w:t>
      </w:r>
      <w:r w:rsidDel="00000000" w:rsidR="00000000" w:rsidRPr="00000000">
        <w:rPr>
          <w:rFonts w:ascii="Calibri" w:cs="Calibri" w:eastAsia="Calibri" w:hAnsi="Calibri"/>
          <w:b w:val="1"/>
          <w:sz w:val="30"/>
          <w:szCs w:val="30"/>
          <w:rtl w:val="0"/>
        </w:rPr>
        <w:t xml:space="preserve">ОСИГУРЯВАНЕ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Европейски граждани,които пребивават в Европа за повече от 3 месеца, ако нямат европейска здравна осигуровка от своята страна, трябва да се абонират в Националната санитарна служба. Абонаментът струва 387,34€.</w:t>
      </w:r>
    </w:p>
    <w:p w:rsidR="00000000" w:rsidDel="00000000" w:rsidP="00000000" w:rsidRDefault="00000000" w:rsidRPr="00000000" w14:paraId="00000078">
      <w:pPr>
        <w:widowControl w:val="1"/>
        <w:shd w:fill="ffffff" w:val="clear"/>
        <w:spacing w:after="200" w:before="0" w:line="276" w:lineRule="auto"/>
        <w:ind w:left="0" w:right="0" w:firstLine="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При специални обстоятелства, например бременни жени, те могат да поискат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ENI CARD безплатно.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За да я получите, трябва да отидете до офис на ASL с лична карта или паспорт. По-долу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има списък с офисите на ASL.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ageBreakBefore w:val="0"/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Всички европейски граждани имат правото на спешна помощ и лечение в случай на спешност, безплатно във всяка болница.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ageBreakBefore w:val="0"/>
        <w:widowControl w:val="1"/>
        <w:shd w:fill="ffffff" w:val="clear"/>
        <w:spacing w:after="200" w:line="276" w:lineRule="auto"/>
        <w:jc w:val="both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widowControl w:val="1"/>
        <w:shd w:fill="ffffff" w:val="clear"/>
        <w:spacing w:after="200" w:before="0" w:line="276" w:lineRule="auto"/>
        <w:ind w:left="0" w:right="0" w:firstLine="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Списък на ASL офиси за ENI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к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арти: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ageBreakBefore w:val="0"/>
        <w:widowControl w:val="1"/>
        <w:shd w:fill="ffffff" w:val="clear"/>
        <w:spacing w:before="0" w:line="240" w:lineRule="auto"/>
        <w:jc w:val="both"/>
        <w:rPr>
          <w:rFonts w:ascii="Calibri" w:cs="Calibri" w:eastAsia="Calibri" w:hAnsi="Calibri"/>
          <w:color w:val="181717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color w:val="181717"/>
          <w:sz w:val="22"/>
          <w:szCs w:val="22"/>
          <w:highlight w:val="white"/>
          <w:rtl w:val="0"/>
        </w:rPr>
        <w:t xml:space="preserve">CERIGNOLA: </w:t>
      </w:r>
      <w:r w:rsidDel="00000000" w:rsidR="00000000" w:rsidRPr="00000000">
        <w:rPr>
          <w:rFonts w:ascii="Calibri" w:cs="Calibri" w:eastAsia="Calibri" w:hAnsi="Calibri"/>
          <w:color w:val="181717"/>
          <w:sz w:val="22"/>
          <w:szCs w:val="22"/>
          <w:highlight w:val="white"/>
          <w:rtl w:val="0"/>
        </w:rPr>
        <w:t xml:space="preserve">in viale XX Settembre, 1, БОЛЬНИЦА TOMMASO RUSSO</w:t>
      </w:r>
    </w:p>
    <w:p w:rsidR="00000000" w:rsidDel="00000000" w:rsidP="00000000" w:rsidRDefault="00000000" w:rsidRPr="00000000" w14:paraId="0000007D">
      <w:pPr>
        <w:widowControl w:val="1"/>
        <w:shd w:fill="ffffff" w:val="clear"/>
        <w:spacing w:before="0" w:line="240" w:lineRule="auto"/>
        <w:jc w:val="both"/>
        <w:rPr>
          <w:rFonts w:ascii="Calibri" w:cs="Calibri" w:eastAsia="Calibri" w:hAnsi="Calibri"/>
          <w:color w:val="333333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highlight w:val="white"/>
          <w:rtl w:val="0"/>
        </w:rPr>
        <w:t xml:space="preserve">8.30-12.00</w:t>
      </w:r>
    </w:p>
    <w:p w:rsidR="00000000" w:rsidDel="00000000" w:rsidP="00000000" w:rsidRDefault="00000000" w:rsidRPr="00000000" w14:paraId="0000007E">
      <w:pPr>
        <w:widowControl w:val="1"/>
        <w:shd w:fill="ffffff" w:val="clear"/>
        <w:spacing w:before="0" w:line="240" w:lineRule="auto"/>
        <w:jc w:val="both"/>
        <w:rPr>
          <w:rFonts w:ascii="Calibri" w:cs="Calibri" w:eastAsia="Calibri" w:hAnsi="Calibri"/>
          <w:color w:val="333333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333333"/>
          <w:sz w:val="22"/>
          <w:szCs w:val="22"/>
          <w:highlight w:val="white"/>
          <w:rtl w:val="0"/>
        </w:rPr>
        <w:t xml:space="preserve">ВТОРНИК, ЧЕТВЪРТЪК 8:30- 12:30</w:t>
        <w:br w:type="textWrapping"/>
        <w:t xml:space="preserve">ВТОРНИК 15.00-17.00</w:t>
      </w:r>
    </w:p>
    <w:p w:rsidR="00000000" w:rsidDel="00000000" w:rsidP="00000000" w:rsidRDefault="00000000" w:rsidRPr="00000000" w14:paraId="0000007F">
      <w:pPr>
        <w:widowControl w:val="1"/>
        <w:shd w:fill="ffffff" w:val="clear"/>
        <w:spacing w:after="160" w:before="0" w:line="240" w:lineRule="auto"/>
        <w:rPr>
          <w:rFonts w:ascii="Calibri" w:cs="Calibri" w:eastAsia="Calibri" w:hAnsi="Calibri"/>
          <w:b w:val="1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highlight w:val="white"/>
          <w:rtl w:val="0"/>
        </w:rPr>
        <w:t xml:space="preserve">TEL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0885419111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276" w:lineRule="auto"/>
        <w:rPr>
          <w:rFonts w:ascii="Calibri" w:cs="Calibri" w:eastAsia="Calibri" w:hAnsi="Calibri"/>
          <w:color w:val="333333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ageBreakBefore w:val="0"/>
        <w:widowControl w:val="1"/>
        <w:shd w:fill="ffffff" w:val="clear"/>
        <w:jc w:val="both"/>
        <w:rPr>
          <w:rFonts w:ascii="Calibri" w:cs="Calibri" w:eastAsia="Calibri" w:hAnsi="Calibri"/>
          <w:color w:val="181717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color w:val="181717"/>
          <w:sz w:val="22"/>
          <w:szCs w:val="22"/>
          <w:highlight w:val="white"/>
          <w:rtl w:val="0"/>
        </w:rPr>
        <w:t xml:space="preserve">FOGGIA:</w:t>
      </w:r>
      <w:r w:rsidDel="00000000" w:rsidR="00000000" w:rsidRPr="00000000">
        <w:rPr>
          <w:rFonts w:ascii="Calibri" w:cs="Calibri" w:eastAsia="Calibri" w:hAnsi="Calibri"/>
          <w:color w:val="181717"/>
          <w:sz w:val="22"/>
          <w:szCs w:val="22"/>
          <w:highlight w:val="white"/>
          <w:rtl w:val="0"/>
        </w:rPr>
        <w:t xml:space="preserve"> in Piazza della Libertà 1,</w:t>
      </w:r>
    </w:p>
    <w:p w:rsidR="00000000" w:rsidDel="00000000" w:rsidP="00000000" w:rsidRDefault="00000000" w:rsidRPr="00000000" w14:paraId="00000082">
      <w:pPr>
        <w:pageBreakBefore w:val="0"/>
        <w:widowControl w:val="1"/>
        <w:shd w:fill="ffffff" w:val="clear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181717"/>
          <w:sz w:val="22"/>
          <w:szCs w:val="22"/>
          <w:highlight w:val="white"/>
          <w:rtl w:val="0"/>
        </w:rPr>
        <w:t xml:space="preserve">ПОНЕДЕЛНИК, ВТОРНИК, СРЯДА, ЧЕТВЪРТЪК, ПЕТЪК  8.30-11.00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ageBreakBefore w:val="0"/>
        <w:widowControl w:val="1"/>
        <w:shd w:fill="ffffff" w:val="clear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ВТОРНИК, ЧЕТВЪРТЪК, СЪБОТА  15.00-17.30</w:t>
      </w:r>
    </w:p>
    <w:p w:rsidR="00000000" w:rsidDel="00000000" w:rsidP="00000000" w:rsidRDefault="00000000" w:rsidRPr="00000000" w14:paraId="00000084">
      <w:pPr>
        <w:widowControl w:val="1"/>
        <w:shd w:fill="ffffff" w:val="clear"/>
        <w:jc w:val="both"/>
        <w:rPr>
          <w:rFonts w:ascii="Calibri" w:cs="Calibri" w:eastAsia="Calibri" w:hAnsi="Calibri"/>
          <w:b w:val="1"/>
          <w:color w:val="181717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color w:val="181717"/>
          <w:sz w:val="22"/>
          <w:szCs w:val="22"/>
          <w:highlight w:val="white"/>
          <w:rtl w:val="0"/>
        </w:rPr>
        <w:t xml:space="preserve">TEL 0881884111</w:t>
      </w:r>
    </w:p>
    <w:p w:rsidR="00000000" w:rsidDel="00000000" w:rsidP="00000000" w:rsidRDefault="00000000" w:rsidRPr="00000000" w14:paraId="00000085">
      <w:pPr>
        <w:pageBreakBefore w:val="0"/>
        <w:widowControl w:val="1"/>
        <w:shd w:fill="ffffff" w:val="clear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ageBreakBefore w:val="0"/>
        <w:widowControl w:val="1"/>
        <w:shd w:fill="ffffff" w:val="clear"/>
        <w:jc w:val="both"/>
        <w:rPr>
          <w:rFonts w:ascii="Calibri" w:cs="Calibri" w:eastAsia="Calibri" w:hAnsi="Calibri"/>
          <w:b w:val="1"/>
          <w:color w:val="181717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widowControl w:val="1"/>
        <w:shd w:fill="ffffff" w:val="clear"/>
        <w:spacing w:line="240" w:lineRule="auto"/>
        <w:jc w:val="both"/>
        <w:rPr>
          <w:rFonts w:ascii="Calibri" w:cs="Calibri" w:eastAsia="Calibri" w:hAnsi="Calibri"/>
          <w:color w:val="181717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S</w:t>
      </w:r>
      <w:r w:rsidDel="00000000" w:rsidR="00000000" w:rsidRPr="00000000">
        <w:rPr>
          <w:rFonts w:ascii="Calibri" w:cs="Calibri" w:eastAsia="Calibri" w:hAnsi="Calibri"/>
          <w:b w:val="1"/>
          <w:color w:val="181717"/>
          <w:sz w:val="22"/>
          <w:szCs w:val="22"/>
          <w:rtl w:val="0"/>
        </w:rPr>
        <w:t xml:space="preserve">AN SEVERO: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181717"/>
          <w:sz w:val="22"/>
          <w:szCs w:val="22"/>
          <w:rtl w:val="0"/>
        </w:rPr>
        <w:t xml:space="preserve">Distretto 51, via Teresa Masselli (вход в старата болница)</w:t>
      </w:r>
    </w:p>
    <w:p w:rsidR="00000000" w:rsidDel="00000000" w:rsidP="00000000" w:rsidRDefault="00000000" w:rsidRPr="00000000" w14:paraId="00000088">
      <w:pPr>
        <w:pageBreakBefore w:val="0"/>
        <w:widowControl w:val="1"/>
        <w:shd w:fill="ffffff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ВТОРНИК  8.00-9.00</w:t>
      </w:r>
    </w:p>
    <w:p w:rsidR="00000000" w:rsidDel="00000000" w:rsidP="00000000" w:rsidRDefault="00000000" w:rsidRPr="00000000" w14:paraId="00000089">
      <w:pPr>
        <w:pageBreakBefore w:val="0"/>
        <w:widowControl w:val="1"/>
        <w:shd w:fill="ffffff" w:val="clear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line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ЧЕТВЪРТЪК, ПЕТЪК 16:30-17:30</w:t>
      </w:r>
    </w:p>
    <w:p w:rsidR="00000000" w:rsidDel="00000000" w:rsidP="00000000" w:rsidRDefault="00000000" w:rsidRPr="00000000" w14:paraId="0000008A">
      <w:pPr>
        <w:widowControl w:val="1"/>
        <w:shd w:fill="ffffff" w:val="clear"/>
        <w:spacing w:after="0" w:line="240" w:lineRule="auto"/>
        <w:rPr>
          <w:rFonts w:ascii="Calibri" w:cs="Calibri" w:eastAsia="Calibri" w:hAnsi="Calibri"/>
          <w:b w:val="1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highlight w:val="white"/>
          <w:rtl w:val="0"/>
        </w:rPr>
        <w:t xml:space="preserve">TEL: 0882200574 или 0082200527</w:t>
      </w:r>
    </w:p>
    <w:p w:rsidR="00000000" w:rsidDel="00000000" w:rsidP="00000000" w:rsidRDefault="00000000" w:rsidRPr="00000000" w14:paraId="0000008B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widowControl w:val="1"/>
        <w:shd w:fill="ffffff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1"/>
        <w:shd w:fill="ffffff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0"/>
          <w:szCs w:val="30"/>
          <w:u w:val="none"/>
          <w:vertAlign w:val="baseline"/>
          <w:rtl w:val="0"/>
        </w:rPr>
        <w:t xml:space="preserve">БОРБАТА СЕ ОТПЛАЩА!</w:t>
      </w:r>
    </w:p>
    <w:p w:rsidR="00000000" w:rsidDel="00000000" w:rsidP="00000000" w:rsidRDefault="00000000" w:rsidRPr="00000000" w14:paraId="0000008F">
      <w:pPr>
        <w:keepNext w:val="0"/>
        <w:keepLines w:val="0"/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От Септември 2015 до днес,земеделските работници в провинция Фоджа проведоха много протести и демонстрации. Тези битка донесоха и победи:</w:t>
      </w:r>
    </w:p>
    <w:p w:rsidR="00000000" w:rsidDel="00000000" w:rsidP="00000000" w:rsidRDefault="00000000" w:rsidRPr="00000000" w14:paraId="00000091">
      <w:pPr>
        <w:keepNext w:val="0"/>
        <w:keepLines w:val="0"/>
        <w:widowControl w:val="1"/>
        <w:shd w:fill="ffffff" w:val="clear"/>
        <w:spacing w:after="200" w:before="0" w:line="276" w:lineRule="auto"/>
        <w:ind w:lef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Хора с редовно разрешение за пребиваване сега могат да получат residenza в цялата провинция Фоджа без да имат договор за наем;</w:t>
      </w:r>
    </w:p>
    <w:p w:rsidR="00000000" w:rsidDel="00000000" w:rsidP="00000000" w:rsidRDefault="00000000" w:rsidRPr="00000000" w14:paraId="00000092">
      <w:pPr>
        <w:keepNext w:val="0"/>
        <w:keepLines w:val="0"/>
        <w:widowControl w:val="1"/>
        <w:shd w:fill="ffffff" w:val="clear"/>
        <w:spacing w:after="200" w:before="0" w:line="276" w:lineRule="auto"/>
        <w:ind w:lef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Полицията на Фоджа започна да издава permessi di soggiorno на неевропейци работници, които са били там много години без разрешение за пребиваване;</w:t>
      </w:r>
    </w:p>
    <w:p w:rsidR="00000000" w:rsidDel="00000000" w:rsidP="00000000" w:rsidRDefault="00000000" w:rsidRPr="00000000" w14:paraId="00000093">
      <w:pPr>
        <w:keepNext w:val="0"/>
        <w:keepLines w:val="0"/>
        <w:widowControl w:val="1"/>
        <w:shd w:fill="ffffff" w:val="clear"/>
        <w:spacing w:after="200" w:before="0" w:line="276" w:lineRule="auto"/>
        <w:ind w:lef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Битката принуди органите на реда да започнат да обръщат внимание на проблемите на онези, живеещи и работещи на полетата. </w:t>
      </w:r>
    </w:p>
    <w:p w:rsidR="00000000" w:rsidDel="00000000" w:rsidP="00000000" w:rsidRDefault="00000000" w:rsidRPr="00000000" w14:paraId="00000094">
      <w:pPr>
        <w:keepNext w:val="0"/>
        <w:keepLines w:val="0"/>
        <w:widowControl w:val="1"/>
        <w:shd w:fill="ffffff" w:val="clear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4"/>
          <w:szCs w:val="3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shd w:fill="ffffff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rtl w:val="0"/>
        </w:rPr>
        <w:t xml:space="preserve">ТРЯБВА ДА СЕ ОБЕДИНИМ!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shd w:fill="ffffff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vertAlign w:val="baseline"/>
          <w:rtl w:val="0"/>
        </w:rPr>
        <w:t xml:space="preserve">САМО ЗАЕДНО МОЖЕМ ДА ПОБЕДИМ!</w:t>
      </w:r>
    </w:p>
    <w:p w:rsidR="00000000" w:rsidDel="00000000" w:rsidP="00000000" w:rsidRDefault="00000000" w:rsidRPr="00000000" w14:paraId="00000097">
      <w:pPr>
        <w:keepNext w:val="0"/>
        <w:keepLines w:val="0"/>
        <w:widowControl w:val="1"/>
        <w:shd w:fill="ffffff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vertAlign w:val="baseline"/>
          <w:rtl w:val="0"/>
        </w:rPr>
        <w:t xml:space="preserve"> ИСКАМЕ ДОКУМЕНТИ, ДОМОВЕ И ДОГОВОРИ ЗА ВСИЧКИ! </w:t>
      </w:r>
    </w:p>
    <w:sectPr>
      <w:headerReference r:id="rId9" w:type="default"/>
      <w:pgSz w:h="11906" w:w="8391" w:orient="portrait"/>
      <w:pgMar w:bottom="720" w:top="720" w:left="720" w:right="72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  <w:font w:name="Arial"/>
  <w:font w:name="Bahnschrift Light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bg-BG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campagneinlotta.org/" TargetMode="External"/><Relationship Id="rId8" Type="http://schemas.openxmlformats.org/officeDocument/2006/relationships/hyperlink" Target="mailto:campagneinlott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MRHHEYi7DknYvtJTdT59sQRVaw==">CgMxLjA4AHIhMWNCVUlsSjFhZFQ0YXVVWkZic19kRGd0aGxYeVVqLVhY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